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EF3" w:rsidRDefault="00553916" w:rsidP="00553916">
      <w:pPr>
        <w:jc w:val="center"/>
      </w:pPr>
      <w:r>
        <w:t>The New B</w:t>
      </w:r>
      <w:r w:rsidR="00C066F9">
        <w:t>egged</w:t>
      </w:r>
      <w:r w:rsidR="006D61C8">
        <w:t xml:space="preserve"> (for immediately after Yom </w:t>
      </w:r>
      <w:proofErr w:type="spellStart"/>
      <w:proofErr w:type="gramStart"/>
      <w:r w:rsidR="006D61C8">
        <w:t>KIppur</w:t>
      </w:r>
      <w:proofErr w:type="spellEnd"/>
      <w:proofErr w:type="gramEnd"/>
      <w:r w:rsidR="006D61C8">
        <w:t>)</w:t>
      </w:r>
    </w:p>
    <w:p w:rsidR="00C066F9" w:rsidRDefault="000E4698" w:rsidP="00553916">
      <w:r>
        <w:t xml:space="preserve">For years, </w:t>
      </w:r>
      <w:r w:rsidR="006D61C8">
        <w:t>on</w:t>
      </w:r>
      <w:r w:rsidR="00C066F9">
        <w:t xml:space="preserve"> </w:t>
      </w:r>
      <w:r w:rsidR="00B26785">
        <w:t xml:space="preserve"> motzai </w:t>
      </w:r>
      <w:r w:rsidR="00C066F9">
        <w:t xml:space="preserve">Yom Kippur </w:t>
      </w:r>
      <w:r w:rsidR="006D61C8">
        <w:t xml:space="preserve">I </w:t>
      </w:r>
      <w:r w:rsidR="00553916">
        <w:t xml:space="preserve">would tell </w:t>
      </w:r>
      <w:r w:rsidR="006D61C8">
        <w:t xml:space="preserve">my children </w:t>
      </w:r>
      <w:r w:rsidR="00C066F9">
        <w:t xml:space="preserve">that </w:t>
      </w:r>
      <w:r w:rsidR="000947DD">
        <w:t xml:space="preserve">through </w:t>
      </w:r>
      <w:r w:rsidR="00C066F9">
        <w:t xml:space="preserve">the kappara of the holy day we received a </w:t>
      </w:r>
      <w:r w:rsidR="000947DD">
        <w:t xml:space="preserve">wonderful </w:t>
      </w:r>
      <w:r w:rsidR="00C066F9">
        <w:t>new begged</w:t>
      </w:r>
      <w:r w:rsidR="00FB6B3A">
        <w:t xml:space="preserve"> – white and pristine pure. As with any new piece of clothing we must guard this purity and not soil</w:t>
      </w:r>
      <w:r w:rsidR="000947DD">
        <w:t xml:space="preserve"> it. </w:t>
      </w:r>
    </w:p>
    <w:p w:rsidR="00497A33" w:rsidRDefault="000947DD" w:rsidP="00FC67A6">
      <w:r>
        <w:t>Eventually</w:t>
      </w:r>
      <w:r w:rsidR="00B26785">
        <w:t>,</w:t>
      </w:r>
      <w:r>
        <w:t xml:space="preserve"> I realized that this mashal was </w:t>
      </w:r>
      <w:r w:rsidR="00B26785">
        <w:t xml:space="preserve">profoundly </w:t>
      </w:r>
      <w:r>
        <w:t xml:space="preserve">incomplete. We </w:t>
      </w:r>
      <w:r w:rsidR="00FC67A6">
        <w:t xml:space="preserve">not </w:t>
      </w:r>
      <w:r>
        <w:t>only receive</w:t>
      </w:r>
      <w:r w:rsidR="00FC67A6">
        <w:t>d</w:t>
      </w:r>
      <w:r>
        <w:t xml:space="preserve"> something to guard</w:t>
      </w:r>
      <w:r w:rsidR="00FC67A6">
        <w:t>, we</w:t>
      </w:r>
      <w:r w:rsidR="00DA1AB7">
        <w:t xml:space="preserve"> also</w:t>
      </w:r>
      <w:r w:rsidR="00FC67A6">
        <w:t xml:space="preserve"> </w:t>
      </w:r>
      <w:r w:rsidR="00B26785">
        <w:t>received</w:t>
      </w:r>
      <w:r w:rsidR="00FC67A6">
        <w:t xml:space="preserve"> somethin</w:t>
      </w:r>
      <w:r w:rsidR="006D61C8">
        <w:t xml:space="preserve">g through which we can positively act </w:t>
      </w:r>
      <w:r w:rsidR="00FC67A6">
        <w:t xml:space="preserve">on a completely different level. </w:t>
      </w:r>
    </w:p>
    <w:p w:rsidR="00B26785" w:rsidRDefault="00FC67A6" w:rsidP="0004692B">
      <w:r>
        <w:t>A</w:t>
      </w:r>
      <w:r w:rsidR="000947DD">
        <w:t xml:space="preserve"> </w:t>
      </w:r>
      <w:r w:rsidR="00553916">
        <w:t>more accurate</w:t>
      </w:r>
      <w:r>
        <w:t xml:space="preserve"> mashal would be</w:t>
      </w:r>
      <w:r w:rsidR="00B26785">
        <w:t xml:space="preserve"> of someone </w:t>
      </w:r>
      <w:r w:rsidR="0004692B">
        <w:t xml:space="preserve">buying </w:t>
      </w:r>
      <w:r w:rsidR="006D61C8">
        <w:t>a new car for the first time</w:t>
      </w:r>
      <w:r>
        <w:t xml:space="preserve">. </w:t>
      </w:r>
      <w:r w:rsidR="00B26785">
        <w:t>The proud new owner</w:t>
      </w:r>
      <w:r w:rsidR="00CD55B5">
        <w:t xml:space="preserve"> is, of course, fastidious in keeping the car clean, but he also</w:t>
      </w:r>
      <w:r w:rsidR="00B26785">
        <w:t xml:space="preserve"> has an amazing sense of freedom and power through his purchase. </w:t>
      </w:r>
      <w:r w:rsidR="006D61C8">
        <w:t xml:space="preserve">He can get to places and do things he couldn’t do before. </w:t>
      </w:r>
      <w:r w:rsidR="00B26785">
        <w:t xml:space="preserve">Something similar happens to us </w:t>
      </w:r>
      <w:r w:rsidR="0004692B">
        <w:t xml:space="preserve">on </w:t>
      </w:r>
      <w:r w:rsidR="00B26785">
        <w:t>Yom Kippur.</w:t>
      </w:r>
    </w:p>
    <w:p w:rsidR="000947DD" w:rsidRDefault="00FC67A6" w:rsidP="00553916">
      <w:r>
        <w:t xml:space="preserve">Let us understand the nimshal. </w:t>
      </w:r>
      <w:r w:rsidR="000947DD">
        <w:t xml:space="preserve"> </w:t>
      </w:r>
      <w:r w:rsidR="00DA1AB7">
        <w:t xml:space="preserve">We all feel purer, more focused and </w:t>
      </w:r>
      <w:r w:rsidR="00497A33">
        <w:t xml:space="preserve">dedicated </w:t>
      </w:r>
      <w:r w:rsidR="00DA1AB7">
        <w:t>after Yom Kippur</w:t>
      </w:r>
      <w:r w:rsidR="00497A33">
        <w:t>.</w:t>
      </w:r>
      <w:r w:rsidR="00B26785">
        <w:t xml:space="preserve"> </w:t>
      </w:r>
      <w:r w:rsidR="009A527F">
        <w:t xml:space="preserve">We are on a different level. </w:t>
      </w:r>
      <w:r w:rsidR="00B26785">
        <w:t>This is a time for action.</w:t>
      </w:r>
      <w:r w:rsidR="006D61C8">
        <w:t xml:space="preserve">  Mitvos done with</w:t>
      </w:r>
      <w:r w:rsidR="00497A33">
        <w:t xml:space="preserve"> this </w:t>
      </w:r>
      <w:r w:rsidR="006D61C8">
        <w:t xml:space="preserve">status </w:t>
      </w:r>
      <w:r w:rsidR="00497A33">
        <w:t xml:space="preserve">have </w:t>
      </w:r>
      <w:r w:rsidR="0004692B">
        <w:t>a stronger affect than usual</w:t>
      </w:r>
      <w:r w:rsidR="00497A33">
        <w:t>. This i</w:t>
      </w:r>
      <w:r w:rsidR="009A527F">
        <w:t xml:space="preserve">s in two ways: one) </w:t>
      </w:r>
      <w:r w:rsidR="0004692B">
        <w:t>we readily put</w:t>
      </w:r>
      <w:r w:rsidR="00497A33">
        <w:t xml:space="preserve"> more </w:t>
      </w:r>
      <w:r w:rsidR="00643166">
        <w:t xml:space="preserve">effort </w:t>
      </w:r>
      <w:r w:rsidR="00497A33">
        <w:t>into them and two</w:t>
      </w:r>
      <w:r w:rsidR="00B26785">
        <w:t>)</w:t>
      </w:r>
      <w:r w:rsidR="00497A33">
        <w:t xml:space="preserve"> their koach seguli</w:t>
      </w:r>
      <w:r w:rsidR="00B26785">
        <w:rPr>
          <w:rStyle w:val="FootnoteReference"/>
        </w:rPr>
        <w:footnoteReference w:id="1"/>
      </w:r>
      <w:r w:rsidR="009D67C2">
        <w:t xml:space="preserve"> is greater</w:t>
      </w:r>
      <w:r w:rsidR="00497A33">
        <w:t xml:space="preserve">. </w:t>
      </w:r>
      <w:r w:rsidR="00643166">
        <w:t>With our newfound clarity, i</w:t>
      </w:r>
      <w:r w:rsidR="00497A33">
        <w:t xml:space="preserve">t </w:t>
      </w:r>
      <w:r w:rsidR="00643166">
        <w:t>is</w:t>
      </w:r>
      <w:r w:rsidR="00497A33">
        <w:t xml:space="preserve"> </w:t>
      </w:r>
      <w:r w:rsidR="006D61C8">
        <w:t xml:space="preserve">also </w:t>
      </w:r>
      <w:r w:rsidR="00497A33">
        <w:t>a</w:t>
      </w:r>
      <w:r w:rsidR="009D67C2">
        <w:t>n</w:t>
      </w:r>
      <w:r w:rsidR="00497A33">
        <w:t xml:space="preserve"> </w:t>
      </w:r>
      <w:r w:rsidR="00553916">
        <w:t xml:space="preserve">optimal </w:t>
      </w:r>
      <w:r w:rsidR="009A527F">
        <w:t>time to</w:t>
      </w:r>
      <w:r w:rsidR="00497A33">
        <w:t xml:space="preserve"> think about </w:t>
      </w:r>
      <w:r w:rsidR="009D67C2">
        <w:t xml:space="preserve">our </w:t>
      </w:r>
      <w:r w:rsidR="00B26785">
        <w:t xml:space="preserve">ambitions, goals, </w:t>
      </w:r>
      <w:proofErr w:type="spellStart"/>
      <w:r w:rsidR="009A527F">
        <w:t>chesronos</w:t>
      </w:r>
      <w:proofErr w:type="spellEnd"/>
      <w:r w:rsidR="009A527F">
        <w:t xml:space="preserve"> and </w:t>
      </w:r>
      <w:proofErr w:type="spellStart"/>
      <w:r w:rsidR="009A527F">
        <w:t>maalos</w:t>
      </w:r>
      <w:proofErr w:type="spellEnd"/>
      <w:r w:rsidR="009A527F">
        <w:t>.</w:t>
      </w:r>
      <w:r w:rsidR="009D67C2">
        <w:t xml:space="preserve"> Likewise, it is a great time to think about some klal activit</w:t>
      </w:r>
      <w:r w:rsidR="002C62D9">
        <w:t xml:space="preserve">y we are considering </w:t>
      </w:r>
      <w:r w:rsidR="001A1B13">
        <w:t>focus</w:t>
      </w:r>
      <w:r w:rsidR="002C62D9">
        <w:t>ing</w:t>
      </w:r>
      <w:r w:rsidR="001A1B13">
        <w:t xml:space="preserve"> </w:t>
      </w:r>
      <w:r w:rsidR="009D67C2">
        <w:t>on</w:t>
      </w:r>
      <w:r w:rsidR="002C62D9">
        <w:t>.</w:t>
      </w:r>
      <w:r w:rsidR="00016F56">
        <w:t xml:space="preserve"> In short, it is not an opportunity to waste.</w:t>
      </w:r>
      <w:bookmarkStart w:id="0" w:name="_GoBack"/>
      <w:bookmarkEnd w:id="0"/>
    </w:p>
    <w:p w:rsidR="006D61C8" w:rsidRDefault="006D61C8" w:rsidP="00643166">
      <w:r>
        <w:t>Unfortunately</w:t>
      </w:r>
      <w:r w:rsidR="009D67C2">
        <w:t>, our new car ages</w:t>
      </w:r>
      <w:r>
        <w:t xml:space="preserve"> surprisingly quickly, but that shouldn’t deter us from getting the most out of it while it’s still new! </w:t>
      </w:r>
    </w:p>
    <w:sectPr w:rsidR="006D61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31C" w:rsidRDefault="0005231C" w:rsidP="00B26785">
      <w:pPr>
        <w:spacing w:after="0" w:line="240" w:lineRule="auto"/>
      </w:pPr>
      <w:r>
        <w:separator/>
      </w:r>
    </w:p>
  </w:endnote>
  <w:endnote w:type="continuationSeparator" w:id="0">
    <w:p w:rsidR="0005231C" w:rsidRDefault="0005231C" w:rsidP="00B2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31C" w:rsidRDefault="0005231C" w:rsidP="00B26785">
      <w:pPr>
        <w:spacing w:after="0" w:line="240" w:lineRule="auto"/>
      </w:pPr>
      <w:r>
        <w:separator/>
      </w:r>
    </w:p>
  </w:footnote>
  <w:footnote w:type="continuationSeparator" w:id="0">
    <w:p w:rsidR="0005231C" w:rsidRDefault="0005231C" w:rsidP="00B26785">
      <w:pPr>
        <w:spacing w:after="0" w:line="240" w:lineRule="auto"/>
      </w:pPr>
      <w:r>
        <w:continuationSeparator/>
      </w:r>
    </w:p>
  </w:footnote>
  <w:footnote w:id="1">
    <w:p w:rsidR="00B26785" w:rsidRDefault="00B26785" w:rsidP="00B26785">
      <w:pPr>
        <w:pStyle w:val="FootnoteText"/>
      </w:pPr>
      <w:r>
        <w:rPr>
          <w:rStyle w:val="FootnoteReference"/>
        </w:rPr>
        <w:footnoteRef/>
      </w:r>
      <w:r w:rsidR="001A1B13">
        <w:t xml:space="preserve"> “</w:t>
      </w:r>
      <w:proofErr w:type="gramStart"/>
      <w:r w:rsidR="001A1B13">
        <w:t>spiritual</w:t>
      </w:r>
      <w:proofErr w:type="gramEnd"/>
      <w:r w:rsidR="001A1B13">
        <w:t xml:space="preserve"> </w:t>
      </w:r>
      <w:r>
        <w:t xml:space="preserve">force” – a righteous person or a special </w:t>
      </w:r>
      <w:proofErr w:type="spellStart"/>
      <w:r>
        <w:t>neshama</w:t>
      </w:r>
      <w:proofErr w:type="spellEnd"/>
      <w:r>
        <w:t xml:space="preserve"> affect the higher worlds in a more impactful way than a regular person. See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6F9"/>
    <w:rsid w:val="00016F56"/>
    <w:rsid w:val="0004692B"/>
    <w:rsid w:val="0005231C"/>
    <w:rsid w:val="000947DD"/>
    <w:rsid w:val="000E4698"/>
    <w:rsid w:val="001A1B13"/>
    <w:rsid w:val="002C62D9"/>
    <w:rsid w:val="0040521E"/>
    <w:rsid w:val="00497A33"/>
    <w:rsid w:val="00553916"/>
    <w:rsid w:val="005E3EF3"/>
    <w:rsid w:val="00643166"/>
    <w:rsid w:val="006D61C8"/>
    <w:rsid w:val="009647FC"/>
    <w:rsid w:val="009A2428"/>
    <w:rsid w:val="009A527F"/>
    <w:rsid w:val="009D67C2"/>
    <w:rsid w:val="00B251F9"/>
    <w:rsid w:val="00B26785"/>
    <w:rsid w:val="00C066F9"/>
    <w:rsid w:val="00CD55B5"/>
    <w:rsid w:val="00DA1AB7"/>
    <w:rsid w:val="00FB6B3A"/>
    <w:rsid w:val="00FC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F2837F-B1D5-4258-B6C1-AE25C9C26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B267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267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267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C1438-5514-4B1C-A367-4E4098733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Dovid Schoonmaker</dc:creator>
  <cp:keywords/>
  <dc:description/>
  <cp:lastModifiedBy>Dovid Schoonmaker</cp:lastModifiedBy>
  <cp:revision>9</cp:revision>
  <dcterms:created xsi:type="dcterms:W3CDTF">2015-09-26T18:30:00Z</dcterms:created>
  <dcterms:modified xsi:type="dcterms:W3CDTF">2015-10-04T08:35:00Z</dcterms:modified>
</cp:coreProperties>
</file>